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им.Маршала Г.К.Жукова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им.Маршала Г.К.Жукова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л.Голубинская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ул.им.М.Балонина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13:30; 14:30; 15:30; 16:00; 18:30; 19:30; 20:30; 21:00; 21:30; 22:30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05:25; 07:25; 08:25; 09:25; 10:25; 11:25; 12:25; 13:00; 13:25; 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14:00; 15:00; 16:00; 18:00; 19:00; 20:00; 21:00; 22:00; 23:00; 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06:00; 08:00; 09:00; 10:00; 11:00; 12:00; 13:00; 14:00; 15:00; 16:00; 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